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4B" w:rsidRPr="00251C4B" w:rsidRDefault="00251C4B" w:rsidP="00251C4B">
      <w:pPr>
        <w:rPr>
          <w:b/>
          <w:lang w:val="ru-RU"/>
        </w:rPr>
      </w:pPr>
      <w:r w:rsidRPr="00251C4B">
        <w:rPr>
          <w:b/>
          <w:lang w:val="ru-RU"/>
        </w:rPr>
        <w:t xml:space="preserve">БЭСТА.  Базовый </w:t>
      </w:r>
      <w:proofErr w:type="spellStart"/>
      <w:r w:rsidRPr="00251C4B">
        <w:rPr>
          <w:b/>
          <w:lang w:val="ru-RU"/>
        </w:rPr>
        <w:t>эндохирургический</w:t>
      </w:r>
      <w:proofErr w:type="spellEnd"/>
      <w:r w:rsidRPr="00251C4B">
        <w:rPr>
          <w:b/>
          <w:lang w:val="ru-RU"/>
        </w:rPr>
        <w:t xml:space="preserve"> </w:t>
      </w:r>
      <w:proofErr w:type="spellStart"/>
      <w:r w:rsidRPr="00251C4B">
        <w:rPr>
          <w:b/>
          <w:lang w:val="ru-RU"/>
        </w:rPr>
        <w:t>симуляционный</w:t>
      </w:r>
      <w:proofErr w:type="spellEnd"/>
      <w:r w:rsidRPr="00251C4B">
        <w:rPr>
          <w:b/>
          <w:lang w:val="ru-RU"/>
        </w:rPr>
        <w:t xml:space="preserve"> тренинг и аттестация</w:t>
      </w:r>
    </w:p>
    <w:p w:rsidR="00251C4B" w:rsidRDefault="00251C4B" w:rsidP="00251C4B">
      <w:pPr>
        <w:rPr>
          <w:lang w:val="ru-RU"/>
        </w:rPr>
      </w:pPr>
    </w:p>
    <w:p w:rsidR="002D59C9" w:rsidRDefault="002D59C9" w:rsidP="00251C4B">
      <w:pPr>
        <w:rPr>
          <w:lang w:val="ru-RU"/>
        </w:rPr>
      </w:pPr>
      <w:r>
        <w:rPr>
          <w:lang w:val="ru-RU"/>
        </w:rPr>
        <w:t>Программа БЭСТА (</w:t>
      </w:r>
      <w:r w:rsidRPr="002D59C9">
        <w:rPr>
          <w:lang w:val="ru-RU"/>
        </w:rPr>
        <w:t xml:space="preserve">Базовый </w:t>
      </w:r>
      <w:proofErr w:type="spellStart"/>
      <w:r w:rsidRPr="002D59C9">
        <w:rPr>
          <w:lang w:val="ru-RU"/>
        </w:rPr>
        <w:t>эндохирургический</w:t>
      </w:r>
      <w:proofErr w:type="spellEnd"/>
      <w:r w:rsidRPr="002D59C9">
        <w:rPr>
          <w:lang w:val="ru-RU"/>
        </w:rPr>
        <w:t xml:space="preserve"> </w:t>
      </w:r>
      <w:proofErr w:type="spellStart"/>
      <w:r w:rsidRPr="002D59C9">
        <w:rPr>
          <w:lang w:val="ru-RU"/>
        </w:rPr>
        <w:t>симуляционный</w:t>
      </w:r>
      <w:proofErr w:type="spellEnd"/>
      <w:r w:rsidRPr="002D59C9">
        <w:rPr>
          <w:lang w:val="ru-RU"/>
        </w:rPr>
        <w:t xml:space="preserve"> тренинг и аттестация</w:t>
      </w:r>
      <w:r>
        <w:rPr>
          <w:lang w:val="ru-RU"/>
        </w:rPr>
        <w:t xml:space="preserve">) </w:t>
      </w:r>
      <w:r w:rsidR="0025240E">
        <w:rPr>
          <w:lang w:val="ru-RU"/>
        </w:rPr>
        <w:t xml:space="preserve">рекомендована Российским обществом </w:t>
      </w:r>
      <w:proofErr w:type="spellStart"/>
      <w:r w:rsidR="0025240E">
        <w:rPr>
          <w:lang w:val="ru-RU"/>
        </w:rPr>
        <w:t>эндохирургов</w:t>
      </w:r>
      <w:proofErr w:type="spellEnd"/>
      <w:r w:rsidR="0025240E">
        <w:rPr>
          <w:lang w:val="ru-RU"/>
        </w:rPr>
        <w:t xml:space="preserve"> (РОЭХ) и Российским обществом </w:t>
      </w:r>
      <w:proofErr w:type="spellStart"/>
      <w:r w:rsidR="0025240E">
        <w:rPr>
          <w:lang w:val="ru-RU"/>
        </w:rPr>
        <w:t>симуляционного</w:t>
      </w:r>
      <w:proofErr w:type="spellEnd"/>
      <w:r w:rsidR="0025240E">
        <w:rPr>
          <w:lang w:val="ru-RU"/>
        </w:rPr>
        <w:t xml:space="preserve"> обучения в медицине (РОСОМЕД).  Программа </w:t>
      </w:r>
      <w:r>
        <w:rPr>
          <w:lang w:val="ru-RU"/>
        </w:rPr>
        <w:t xml:space="preserve">состоит из теоретической и практической частей.  </w:t>
      </w:r>
    </w:p>
    <w:p w:rsidR="002D59C9" w:rsidRDefault="002D59C9" w:rsidP="00251C4B">
      <w:pPr>
        <w:rPr>
          <w:lang w:val="ru-RU"/>
        </w:rPr>
      </w:pPr>
    </w:p>
    <w:p w:rsidR="002D59C9" w:rsidRDefault="00251C4B" w:rsidP="002D59C9">
      <w:pPr>
        <w:rPr>
          <w:lang w:val="ru-RU"/>
        </w:rPr>
      </w:pPr>
      <w:r w:rsidRPr="00251C4B">
        <w:rPr>
          <w:b/>
          <w:lang w:val="en-US"/>
        </w:rPr>
        <w:t>I</w:t>
      </w:r>
      <w:r w:rsidRPr="00251C4B">
        <w:rPr>
          <w:b/>
          <w:lang w:val="ru-RU"/>
        </w:rPr>
        <w:t>.  Теоретическая часть</w:t>
      </w:r>
      <w:r w:rsidR="002D59C9" w:rsidRPr="002D59C9">
        <w:rPr>
          <w:lang w:val="ru-RU"/>
        </w:rPr>
        <w:t xml:space="preserve"> </w:t>
      </w:r>
    </w:p>
    <w:p w:rsidR="00181CFF" w:rsidRDefault="00181CFF" w:rsidP="002D59C9">
      <w:pPr>
        <w:rPr>
          <w:lang w:val="ru-RU"/>
        </w:rPr>
      </w:pPr>
    </w:p>
    <w:p w:rsidR="002D59C9" w:rsidRPr="0004386B" w:rsidRDefault="0083053D" w:rsidP="0025240E">
      <w:pPr>
        <w:pStyle w:val="Listenabsatz"/>
        <w:numPr>
          <w:ilvl w:val="1"/>
          <w:numId w:val="5"/>
        </w:numPr>
        <w:ind w:left="1134" w:hanging="708"/>
        <w:rPr>
          <w:lang w:val="ru-RU"/>
        </w:rPr>
      </w:pPr>
      <w:proofErr w:type="spellStart"/>
      <w:r w:rsidRPr="0004386B">
        <w:rPr>
          <w:lang w:val="ru-RU"/>
        </w:rPr>
        <w:t>Эндовидеохирургия</w:t>
      </w:r>
      <w:proofErr w:type="spellEnd"/>
      <w:r w:rsidRPr="0004386B">
        <w:rPr>
          <w:lang w:val="ru-RU"/>
        </w:rPr>
        <w:t xml:space="preserve">.  </w:t>
      </w:r>
      <w:r w:rsidR="002D59C9" w:rsidRPr="0004386B">
        <w:rPr>
          <w:lang w:val="ru-RU"/>
        </w:rPr>
        <w:t xml:space="preserve">Принципы и особенности выполнения вмешательств. </w:t>
      </w:r>
      <w:r w:rsidRPr="0004386B">
        <w:rPr>
          <w:lang w:val="ru-RU"/>
        </w:rPr>
        <w:t xml:space="preserve"> </w:t>
      </w:r>
      <w:proofErr w:type="spellStart"/>
      <w:r w:rsidRPr="0004386B">
        <w:rPr>
          <w:lang w:val="ru-RU"/>
        </w:rPr>
        <w:t>Фулькрум</w:t>
      </w:r>
      <w:proofErr w:type="spellEnd"/>
      <w:r w:rsidRPr="0004386B">
        <w:rPr>
          <w:lang w:val="ru-RU"/>
        </w:rPr>
        <w:t xml:space="preserve"> эффект.  Двухмерное изображение.</w:t>
      </w:r>
    </w:p>
    <w:p w:rsidR="0083053D" w:rsidRPr="0004386B" w:rsidRDefault="0083053D" w:rsidP="0025240E">
      <w:pPr>
        <w:pStyle w:val="Listenabsatz"/>
        <w:numPr>
          <w:ilvl w:val="1"/>
          <w:numId w:val="5"/>
        </w:numPr>
        <w:ind w:left="1134" w:hanging="708"/>
        <w:rPr>
          <w:lang w:val="ru-RU"/>
        </w:rPr>
      </w:pPr>
      <w:r w:rsidRPr="0004386B">
        <w:rPr>
          <w:lang w:val="ru-RU"/>
        </w:rPr>
        <w:t xml:space="preserve">Отбор больных.  Показания и противопоказания к </w:t>
      </w:r>
      <w:proofErr w:type="spellStart"/>
      <w:r w:rsidRPr="0004386B">
        <w:rPr>
          <w:lang w:val="ru-RU"/>
        </w:rPr>
        <w:t>эндовидеохирургии</w:t>
      </w:r>
      <w:proofErr w:type="spellEnd"/>
      <w:r w:rsidRPr="0004386B">
        <w:rPr>
          <w:lang w:val="ru-RU"/>
        </w:rPr>
        <w:t xml:space="preserve">, профилактика </w:t>
      </w:r>
      <w:proofErr w:type="spellStart"/>
      <w:r w:rsidRPr="0004386B">
        <w:rPr>
          <w:lang w:val="ru-RU"/>
        </w:rPr>
        <w:t>интраоперационных</w:t>
      </w:r>
      <w:proofErr w:type="spellEnd"/>
      <w:r w:rsidRPr="0004386B">
        <w:rPr>
          <w:lang w:val="ru-RU"/>
        </w:rPr>
        <w:t xml:space="preserve"> осложнений.</w:t>
      </w:r>
    </w:p>
    <w:p w:rsidR="0083053D" w:rsidRPr="0004386B" w:rsidRDefault="0083053D" w:rsidP="0025240E">
      <w:pPr>
        <w:pStyle w:val="Listenabsatz"/>
        <w:numPr>
          <w:ilvl w:val="1"/>
          <w:numId w:val="5"/>
        </w:numPr>
        <w:ind w:left="1134" w:hanging="708"/>
        <w:rPr>
          <w:lang w:val="ru-RU"/>
        </w:rPr>
      </w:pPr>
      <w:r w:rsidRPr="0004386B">
        <w:rPr>
          <w:lang w:val="ru-RU"/>
        </w:rPr>
        <w:t xml:space="preserve">Анестезия.  Особенности анестезиологического пособия в </w:t>
      </w:r>
      <w:proofErr w:type="spellStart"/>
      <w:r w:rsidRPr="0004386B">
        <w:rPr>
          <w:lang w:val="ru-RU"/>
        </w:rPr>
        <w:t>эндохирургии</w:t>
      </w:r>
      <w:proofErr w:type="spellEnd"/>
      <w:r w:rsidRPr="0004386B">
        <w:rPr>
          <w:lang w:val="ru-RU"/>
        </w:rPr>
        <w:t>.</w:t>
      </w:r>
    </w:p>
    <w:p w:rsidR="002D59C9" w:rsidRPr="0004386B" w:rsidRDefault="0083053D" w:rsidP="0025240E">
      <w:pPr>
        <w:pStyle w:val="Listenabsatz"/>
        <w:numPr>
          <w:ilvl w:val="1"/>
          <w:numId w:val="5"/>
        </w:numPr>
        <w:ind w:left="1134" w:hanging="708"/>
        <w:rPr>
          <w:lang w:val="ru-RU"/>
        </w:rPr>
      </w:pPr>
      <w:r w:rsidRPr="0004386B">
        <w:rPr>
          <w:lang w:val="ru-RU"/>
        </w:rPr>
        <w:t>До</w:t>
      </w:r>
      <w:r w:rsidR="002D59C9" w:rsidRPr="0004386B">
        <w:rPr>
          <w:lang w:val="ru-RU"/>
        </w:rPr>
        <w:t xml:space="preserve">ступ. </w:t>
      </w:r>
      <w:r w:rsidRPr="0004386B">
        <w:rPr>
          <w:lang w:val="ru-RU"/>
        </w:rPr>
        <w:t xml:space="preserve">Принципы безопасности.  </w:t>
      </w:r>
      <w:proofErr w:type="spellStart"/>
      <w:r w:rsidR="002D59C9" w:rsidRPr="0004386B">
        <w:rPr>
          <w:lang w:val="ru-RU"/>
        </w:rPr>
        <w:t>Карбоксиперитонеум</w:t>
      </w:r>
      <w:proofErr w:type="spellEnd"/>
      <w:r w:rsidR="002D59C9" w:rsidRPr="0004386B">
        <w:rPr>
          <w:lang w:val="ru-RU"/>
        </w:rPr>
        <w:t xml:space="preserve">. Выбор режима </w:t>
      </w:r>
      <w:proofErr w:type="spellStart"/>
      <w:r w:rsidR="002D59C9" w:rsidRPr="0004386B">
        <w:rPr>
          <w:lang w:val="ru-RU"/>
        </w:rPr>
        <w:t>инсуффляции</w:t>
      </w:r>
      <w:proofErr w:type="spellEnd"/>
      <w:r w:rsidR="002D59C9" w:rsidRPr="0004386B">
        <w:rPr>
          <w:lang w:val="ru-RU"/>
        </w:rPr>
        <w:t>.</w:t>
      </w:r>
    </w:p>
    <w:p w:rsidR="00251C4B" w:rsidRPr="0004386B" w:rsidRDefault="0083053D" w:rsidP="0025240E">
      <w:pPr>
        <w:pStyle w:val="Listenabsatz"/>
        <w:numPr>
          <w:ilvl w:val="1"/>
          <w:numId w:val="5"/>
        </w:numPr>
        <w:ind w:left="1134" w:hanging="708"/>
        <w:rPr>
          <w:lang w:val="ru-RU"/>
        </w:rPr>
      </w:pPr>
      <w:proofErr w:type="spellStart"/>
      <w:r w:rsidRPr="0004386B">
        <w:rPr>
          <w:lang w:val="ru-RU"/>
        </w:rPr>
        <w:t>Электрохирургия</w:t>
      </w:r>
      <w:proofErr w:type="spellEnd"/>
      <w:r w:rsidRPr="0004386B">
        <w:rPr>
          <w:lang w:val="ru-RU"/>
        </w:rPr>
        <w:t xml:space="preserve">. </w:t>
      </w:r>
      <w:r w:rsidR="002D59C9" w:rsidRPr="0004386B">
        <w:rPr>
          <w:lang w:val="ru-RU"/>
        </w:rPr>
        <w:t xml:space="preserve">Безопасное применение </w:t>
      </w:r>
      <w:proofErr w:type="spellStart"/>
      <w:r w:rsidR="002D59C9" w:rsidRPr="0004386B">
        <w:rPr>
          <w:lang w:val="ru-RU"/>
        </w:rPr>
        <w:t>электрохирургии</w:t>
      </w:r>
      <w:proofErr w:type="spellEnd"/>
      <w:r w:rsidRPr="0004386B">
        <w:rPr>
          <w:lang w:val="ru-RU"/>
        </w:rPr>
        <w:t xml:space="preserve"> в лапароскопии.</w:t>
      </w:r>
      <w:r w:rsidR="002D59C9" w:rsidRPr="0004386B">
        <w:rPr>
          <w:lang w:val="ru-RU"/>
        </w:rPr>
        <w:t xml:space="preserve">  Выбор режима, мощности и типа инструмента. Моно- и</w:t>
      </w:r>
      <w:r w:rsidRPr="0004386B">
        <w:rPr>
          <w:lang w:val="ru-RU"/>
        </w:rPr>
        <w:t xml:space="preserve"> биполярные режимы.  Применение «резания», «коагуляции» и «заваривания».</w:t>
      </w:r>
    </w:p>
    <w:p w:rsidR="0083053D" w:rsidRPr="0004386B" w:rsidRDefault="0083053D" w:rsidP="0025240E">
      <w:pPr>
        <w:pStyle w:val="Listenabsatz"/>
        <w:numPr>
          <w:ilvl w:val="1"/>
          <w:numId w:val="5"/>
        </w:numPr>
        <w:ind w:left="1134" w:hanging="708"/>
        <w:rPr>
          <w:lang w:val="ru-RU"/>
        </w:rPr>
      </w:pPr>
      <w:r w:rsidRPr="0004386B">
        <w:rPr>
          <w:lang w:val="ru-RU"/>
        </w:rPr>
        <w:t>Послеоперационный период.  Особенности послеоперационного периода, профилактика послеоперационных осложнений.</w:t>
      </w:r>
    </w:p>
    <w:p w:rsidR="002D59C9" w:rsidRPr="00251C4B" w:rsidRDefault="002D59C9" w:rsidP="002D59C9">
      <w:pPr>
        <w:rPr>
          <w:b/>
          <w:lang w:val="ru-RU"/>
        </w:rPr>
      </w:pPr>
    </w:p>
    <w:p w:rsidR="00251C4B" w:rsidRDefault="00251C4B" w:rsidP="00251C4B">
      <w:pPr>
        <w:rPr>
          <w:b/>
          <w:lang w:val="ru-RU"/>
        </w:rPr>
      </w:pPr>
      <w:r w:rsidRPr="00251C4B">
        <w:rPr>
          <w:b/>
          <w:lang w:val="ru-RU"/>
        </w:rPr>
        <w:t>II.  Практическая часть</w:t>
      </w:r>
    </w:p>
    <w:p w:rsidR="002D59C9" w:rsidRPr="00251C4B" w:rsidRDefault="002D59C9" w:rsidP="002D59C9">
      <w:pPr>
        <w:rPr>
          <w:lang w:val="ru-RU"/>
        </w:rPr>
      </w:pPr>
      <w:r>
        <w:rPr>
          <w:lang w:val="ru-RU"/>
        </w:rPr>
        <w:t xml:space="preserve">Все пятнадцать упражнения демонстрируются </w:t>
      </w:r>
      <w:r w:rsidR="0004386B">
        <w:rPr>
          <w:lang w:val="ru-RU"/>
        </w:rPr>
        <w:t>преподавателем</w:t>
      </w:r>
      <w:r>
        <w:rPr>
          <w:lang w:val="ru-RU"/>
        </w:rPr>
        <w:t xml:space="preserve"> и затем </w:t>
      </w:r>
      <w:r w:rsidR="0004386B">
        <w:rPr>
          <w:lang w:val="ru-RU"/>
        </w:rPr>
        <w:t>повторяются</w:t>
      </w:r>
      <w:r>
        <w:rPr>
          <w:lang w:val="ru-RU"/>
        </w:rPr>
        <w:t xml:space="preserve"> курсантами.  </w:t>
      </w:r>
      <w:r w:rsidR="0004386B">
        <w:rPr>
          <w:lang w:val="ru-RU"/>
        </w:rPr>
        <w:t>П</w:t>
      </w:r>
      <w:r>
        <w:rPr>
          <w:lang w:val="ru-RU"/>
        </w:rPr>
        <w:t xml:space="preserve">ервые пять </w:t>
      </w:r>
      <w:r w:rsidR="0004386B">
        <w:rPr>
          <w:lang w:val="ru-RU"/>
        </w:rPr>
        <w:t xml:space="preserve">заданий </w:t>
      </w:r>
      <w:r>
        <w:rPr>
          <w:lang w:val="ru-RU"/>
        </w:rPr>
        <w:t>выполня</w:t>
      </w:r>
      <w:r w:rsidR="0004386B">
        <w:rPr>
          <w:lang w:val="ru-RU"/>
        </w:rPr>
        <w:t>ю</w:t>
      </w:r>
      <w:r>
        <w:rPr>
          <w:lang w:val="ru-RU"/>
        </w:rPr>
        <w:t xml:space="preserve">тся без </w:t>
      </w:r>
      <w:r w:rsidR="0004386B">
        <w:rPr>
          <w:lang w:val="ru-RU"/>
        </w:rPr>
        <w:t xml:space="preserve">оценки по </w:t>
      </w:r>
      <w:r>
        <w:rPr>
          <w:lang w:val="ru-RU"/>
        </w:rPr>
        <w:t>объективны</w:t>
      </w:r>
      <w:r w:rsidR="0004386B">
        <w:rPr>
          <w:lang w:val="ru-RU"/>
        </w:rPr>
        <w:t>м</w:t>
      </w:r>
      <w:r>
        <w:rPr>
          <w:lang w:val="ru-RU"/>
        </w:rPr>
        <w:t xml:space="preserve"> метрик</w:t>
      </w:r>
      <w:r w:rsidR="0004386B">
        <w:rPr>
          <w:lang w:val="ru-RU"/>
        </w:rPr>
        <w:t>ам</w:t>
      </w:r>
      <w:r>
        <w:rPr>
          <w:lang w:val="ru-RU"/>
        </w:rPr>
        <w:t xml:space="preserve"> – достаточно однократного правильного выполнения курсантом манипуляции.</w:t>
      </w:r>
      <w:r w:rsidR="00181CFF">
        <w:rPr>
          <w:lang w:val="ru-RU"/>
        </w:rPr>
        <w:t xml:space="preserve">  </w:t>
      </w:r>
      <w:r>
        <w:rPr>
          <w:lang w:val="ru-RU"/>
        </w:rPr>
        <w:t xml:space="preserve">Десять аттестационных заданий </w:t>
      </w:r>
      <w:r w:rsidRPr="00251C4B">
        <w:rPr>
          <w:lang w:val="ru-RU"/>
        </w:rPr>
        <w:t xml:space="preserve">из </w:t>
      </w:r>
      <w:r>
        <w:rPr>
          <w:lang w:val="ru-RU"/>
        </w:rPr>
        <w:t>пятнадцати</w:t>
      </w:r>
      <w:r w:rsidRPr="00251C4B">
        <w:rPr>
          <w:lang w:val="ru-RU"/>
        </w:rPr>
        <w:t>, приведенных в данном списке</w:t>
      </w:r>
      <w:r w:rsidR="006049A7">
        <w:rPr>
          <w:lang w:val="ru-RU"/>
        </w:rPr>
        <w:t>,</w:t>
      </w:r>
      <w:r w:rsidRPr="00251C4B">
        <w:rPr>
          <w:lang w:val="ru-RU"/>
        </w:rPr>
        <w:t xml:space="preserve"> </w:t>
      </w:r>
      <w:r>
        <w:rPr>
          <w:lang w:val="ru-RU"/>
        </w:rPr>
        <w:t xml:space="preserve">отрабатываются до заданного уровня мастерства, определяемого объективными </w:t>
      </w:r>
      <w:r w:rsidR="0004386B">
        <w:rPr>
          <w:lang w:val="ru-RU"/>
        </w:rPr>
        <w:t>параметрами</w:t>
      </w:r>
      <w:r>
        <w:rPr>
          <w:lang w:val="ru-RU"/>
        </w:rPr>
        <w:t xml:space="preserve">.  В ходе аттестации </w:t>
      </w:r>
      <w:r w:rsidRPr="00251C4B">
        <w:rPr>
          <w:lang w:val="ru-RU"/>
        </w:rPr>
        <w:t xml:space="preserve">должны быть </w:t>
      </w:r>
      <w:r>
        <w:rPr>
          <w:lang w:val="ru-RU"/>
        </w:rPr>
        <w:t xml:space="preserve">продемонстрирован заданный </w:t>
      </w:r>
      <w:r w:rsidR="0004386B">
        <w:rPr>
          <w:lang w:val="ru-RU"/>
        </w:rPr>
        <w:t>з</w:t>
      </w:r>
      <w:r>
        <w:rPr>
          <w:lang w:val="ru-RU"/>
        </w:rPr>
        <w:t>ачетный уровень и набран проходной балл.</w:t>
      </w:r>
    </w:p>
    <w:p w:rsidR="00251C4B" w:rsidRPr="00251C4B" w:rsidRDefault="00251C4B" w:rsidP="00251C4B">
      <w:pPr>
        <w:rPr>
          <w:b/>
          <w:lang w:val="ru-RU"/>
        </w:rPr>
      </w:pPr>
    </w:p>
    <w:p w:rsidR="00251C4B" w:rsidRDefault="00251C4B" w:rsidP="00251C4B">
      <w:pPr>
        <w:rPr>
          <w:b/>
          <w:lang w:val="ru-RU"/>
        </w:rPr>
      </w:pPr>
      <w:r w:rsidRPr="00251C4B">
        <w:rPr>
          <w:b/>
          <w:lang w:val="ru-RU"/>
        </w:rPr>
        <w:t>2.1.  Манипуляции для демонстрации и повторения</w:t>
      </w:r>
    </w:p>
    <w:p w:rsidR="00251C4B" w:rsidRPr="00251C4B" w:rsidRDefault="00251C4B" w:rsidP="00251C4B">
      <w:pPr>
        <w:rPr>
          <w:b/>
          <w:lang w:val="ru-RU"/>
        </w:rPr>
      </w:pPr>
    </w:p>
    <w:p w:rsidR="00251C4B" w:rsidRDefault="00251C4B" w:rsidP="0025240E">
      <w:pPr>
        <w:pStyle w:val="Listenabsatz"/>
        <w:numPr>
          <w:ilvl w:val="0"/>
          <w:numId w:val="1"/>
        </w:numPr>
        <w:ind w:left="1134" w:hanging="708"/>
        <w:rPr>
          <w:lang w:val="ru-RU"/>
        </w:rPr>
      </w:pPr>
      <w:proofErr w:type="spellStart"/>
      <w:r>
        <w:rPr>
          <w:lang w:val="ru-RU"/>
        </w:rPr>
        <w:t>Л</w:t>
      </w:r>
      <w:r w:rsidRPr="00251C4B">
        <w:rPr>
          <w:lang w:val="ru-RU"/>
        </w:rPr>
        <w:t>апароскопический</w:t>
      </w:r>
      <w:proofErr w:type="spellEnd"/>
      <w:r w:rsidRPr="00251C4B">
        <w:rPr>
          <w:lang w:val="ru-RU"/>
        </w:rPr>
        <w:t xml:space="preserve"> доступ;</w:t>
      </w:r>
    </w:p>
    <w:p w:rsidR="00251C4B" w:rsidRPr="00251C4B" w:rsidRDefault="00251C4B" w:rsidP="0025240E">
      <w:pPr>
        <w:pStyle w:val="Listenabsatz"/>
        <w:numPr>
          <w:ilvl w:val="0"/>
          <w:numId w:val="1"/>
        </w:numPr>
        <w:ind w:left="1134" w:hanging="708"/>
        <w:rPr>
          <w:lang w:val="ru-RU"/>
        </w:rPr>
      </w:pPr>
      <w:r w:rsidRPr="00251C4B">
        <w:rPr>
          <w:lang w:val="ru-RU"/>
        </w:rPr>
        <w:t>Введение троакаров</w:t>
      </w:r>
      <w:r>
        <w:rPr>
          <w:lang w:val="en-US"/>
        </w:rPr>
        <w:t>;</w:t>
      </w:r>
    </w:p>
    <w:p w:rsidR="00251C4B" w:rsidRDefault="00251C4B" w:rsidP="0025240E">
      <w:pPr>
        <w:pStyle w:val="Listenabsatz"/>
        <w:numPr>
          <w:ilvl w:val="0"/>
          <w:numId w:val="1"/>
        </w:numPr>
        <w:ind w:left="1134" w:hanging="708"/>
        <w:rPr>
          <w:lang w:val="ru-RU"/>
        </w:rPr>
      </w:pPr>
      <w:r w:rsidRPr="00251C4B">
        <w:rPr>
          <w:lang w:val="ru-RU"/>
        </w:rPr>
        <w:t xml:space="preserve">Удаление троакаров, </w:t>
      </w:r>
      <w:proofErr w:type="spellStart"/>
      <w:r w:rsidRPr="00251C4B">
        <w:rPr>
          <w:lang w:val="ru-RU"/>
        </w:rPr>
        <w:t>ушивание</w:t>
      </w:r>
      <w:proofErr w:type="spellEnd"/>
      <w:r w:rsidRPr="00251C4B">
        <w:rPr>
          <w:lang w:val="ru-RU"/>
        </w:rPr>
        <w:t xml:space="preserve"> ран;</w:t>
      </w:r>
    </w:p>
    <w:p w:rsidR="00251C4B" w:rsidRDefault="00251C4B" w:rsidP="0025240E">
      <w:pPr>
        <w:pStyle w:val="Listenabsatz"/>
        <w:numPr>
          <w:ilvl w:val="0"/>
          <w:numId w:val="1"/>
        </w:numPr>
        <w:ind w:left="1134" w:hanging="708"/>
        <w:rPr>
          <w:lang w:val="ru-RU"/>
        </w:rPr>
      </w:pPr>
      <w:r w:rsidRPr="00251C4B">
        <w:rPr>
          <w:lang w:val="ru-RU"/>
        </w:rPr>
        <w:t xml:space="preserve">Измерение размеров </w:t>
      </w:r>
      <w:r w:rsidR="0025240E">
        <w:rPr>
          <w:lang w:val="ru-RU"/>
        </w:rPr>
        <w:t xml:space="preserve">органов </w:t>
      </w:r>
      <w:r w:rsidRPr="00251C4B">
        <w:rPr>
          <w:lang w:val="ru-RU"/>
        </w:rPr>
        <w:t>и расстояний</w:t>
      </w:r>
      <w:r w:rsidR="0025240E">
        <w:rPr>
          <w:lang w:val="ru-RU"/>
        </w:rPr>
        <w:t xml:space="preserve"> в брюшной полости</w:t>
      </w:r>
      <w:r w:rsidRPr="00251C4B">
        <w:rPr>
          <w:lang w:val="ru-RU"/>
        </w:rPr>
        <w:t>;</w:t>
      </w:r>
    </w:p>
    <w:p w:rsidR="00251C4B" w:rsidRPr="00251C4B" w:rsidRDefault="00251C4B" w:rsidP="0025240E">
      <w:pPr>
        <w:pStyle w:val="Listenabsatz"/>
        <w:numPr>
          <w:ilvl w:val="0"/>
          <w:numId w:val="1"/>
        </w:numPr>
        <w:ind w:left="1134" w:hanging="708"/>
        <w:rPr>
          <w:lang w:val="ru-RU"/>
        </w:rPr>
      </w:pPr>
      <w:r w:rsidRPr="00251C4B">
        <w:rPr>
          <w:lang w:val="ru-RU"/>
        </w:rPr>
        <w:t xml:space="preserve">Извлечение препарата из полости. </w:t>
      </w:r>
    </w:p>
    <w:p w:rsidR="00251C4B" w:rsidRDefault="00251C4B" w:rsidP="00251C4B">
      <w:pPr>
        <w:rPr>
          <w:lang w:val="ru-RU"/>
        </w:rPr>
      </w:pPr>
    </w:p>
    <w:p w:rsidR="00251C4B" w:rsidRPr="00251C4B" w:rsidRDefault="00251C4B" w:rsidP="00251C4B">
      <w:pPr>
        <w:rPr>
          <w:b/>
          <w:lang w:val="ru-RU"/>
        </w:rPr>
      </w:pPr>
      <w:r w:rsidRPr="00251C4B">
        <w:rPr>
          <w:b/>
          <w:lang w:val="ru-RU"/>
        </w:rPr>
        <w:t>2.2.  Задания для тренинга и аттестации</w:t>
      </w:r>
    </w:p>
    <w:p w:rsidR="00251C4B" w:rsidRDefault="00251C4B" w:rsidP="00251C4B">
      <w:pPr>
        <w:rPr>
          <w:lang w:val="ru-RU"/>
        </w:rPr>
      </w:pPr>
    </w:p>
    <w:p w:rsidR="00251C4B" w:rsidRDefault="00251C4B" w:rsidP="0025240E">
      <w:pPr>
        <w:pStyle w:val="Listenabsatz"/>
        <w:numPr>
          <w:ilvl w:val="0"/>
          <w:numId w:val="3"/>
        </w:numPr>
        <w:ind w:left="1134" w:hanging="708"/>
        <w:rPr>
          <w:lang w:val="ru-RU"/>
        </w:rPr>
      </w:pPr>
      <w:r w:rsidRPr="00251C4B">
        <w:rPr>
          <w:lang w:val="ru-RU"/>
        </w:rPr>
        <w:t xml:space="preserve">Навигация </w:t>
      </w:r>
      <w:proofErr w:type="spellStart"/>
      <w:r w:rsidRPr="00251C4B">
        <w:rPr>
          <w:lang w:val="ru-RU"/>
        </w:rPr>
        <w:t>оптикои</w:t>
      </w:r>
      <w:proofErr w:type="spellEnd"/>
      <w:r w:rsidRPr="00251C4B">
        <w:rPr>
          <w:lang w:val="ru-RU"/>
        </w:rPr>
        <w:t xml:space="preserve">̆ 30°; </w:t>
      </w:r>
    </w:p>
    <w:p w:rsidR="00251C4B" w:rsidRDefault="00251C4B" w:rsidP="0025240E">
      <w:pPr>
        <w:pStyle w:val="Listenabsatz"/>
        <w:numPr>
          <w:ilvl w:val="0"/>
          <w:numId w:val="3"/>
        </w:numPr>
        <w:ind w:left="1134" w:hanging="708"/>
        <w:rPr>
          <w:lang w:val="ru-RU"/>
        </w:rPr>
      </w:pPr>
      <w:r w:rsidRPr="00251C4B">
        <w:rPr>
          <w:lang w:val="ru-RU"/>
        </w:rPr>
        <w:t xml:space="preserve">Перемещение </w:t>
      </w:r>
      <w:r w:rsidR="0025240E">
        <w:rPr>
          <w:lang w:val="ru-RU"/>
        </w:rPr>
        <w:t xml:space="preserve">объектов </w:t>
      </w:r>
      <w:r w:rsidRPr="00251C4B">
        <w:rPr>
          <w:lang w:val="ru-RU"/>
        </w:rPr>
        <w:t>(</w:t>
      </w:r>
      <w:proofErr w:type="spellStart"/>
      <w:r>
        <w:rPr>
          <w:lang w:val="ru-RU"/>
        </w:rPr>
        <w:t>б</w:t>
      </w:r>
      <w:r w:rsidRPr="00251C4B">
        <w:rPr>
          <w:lang w:val="ru-RU"/>
        </w:rPr>
        <w:t>имануальная</w:t>
      </w:r>
      <w:proofErr w:type="spellEnd"/>
      <w:r w:rsidRPr="00251C4B">
        <w:rPr>
          <w:lang w:val="ru-RU"/>
        </w:rPr>
        <w:t xml:space="preserve"> манипуляция);</w:t>
      </w:r>
    </w:p>
    <w:p w:rsidR="00251C4B" w:rsidRDefault="00251C4B" w:rsidP="0025240E">
      <w:pPr>
        <w:pStyle w:val="Listenabsatz"/>
        <w:numPr>
          <w:ilvl w:val="0"/>
          <w:numId w:val="3"/>
        </w:numPr>
        <w:ind w:left="1134" w:hanging="708"/>
        <w:rPr>
          <w:lang w:val="ru-RU"/>
        </w:rPr>
      </w:pPr>
      <w:r w:rsidRPr="00251C4B">
        <w:rPr>
          <w:lang w:val="ru-RU"/>
        </w:rPr>
        <w:t xml:space="preserve">Координация инструмента и </w:t>
      </w:r>
      <w:proofErr w:type="spellStart"/>
      <w:r w:rsidRPr="00251C4B">
        <w:rPr>
          <w:lang w:val="ru-RU"/>
        </w:rPr>
        <w:t>лапароскопа</w:t>
      </w:r>
      <w:proofErr w:type="spellEnd"/>
      <w:r w:rsidRPr="00251C4B">
        <w:rPr>
          <w:lang w:val="ru-RU"/>
        </w:rPr>
        <w:t xml:space="preserve"> 30°;</w:t>
      </w:r>
    </w:p>
    <w:p w:rsidR="00251C4B" w:rsidRDefault="00251C4B" w:rsidP="0025240E">
      <w:pPr>
        <w:pStyle w:val="Listenabsatz"/>
        <w:numPr>
          <w:ilvl w:val="0"/>
          <w:numId w:val="3"/>
        </w:numPr>
        <w:ind w:left="1134" w:hanging="708"/>
        <w:rPr>
          <w:lang w:val="ru-RU"/>
        </w:rPr>
      </w:pPr>
      <w:r w:rsidRPr="00251C4B">
        <w:rPr>
          <w:lang w:val="ru-RU"/>
        </w:rPr>
        <w:t xml:space="preserve">Иссечение круга (работа </w:t>
      </w:r>
      <w:proofErr w:type="spellStart"/>
      <w:r w:rsidRPr="00251C4B">
        <w:rPr>
          <w:lang w:val="ru-RU"/>
        </w:rPr>
        <w:t>эндоножницами</w:t>
      </w:r>
      <w:proofErr w:type="spellEnd"/>
      <w:r w:rsidRPr="00251C4B">
        <w:rPr>
          <w:lang w:val="ru-RU"/>
        </w:rPr>
        <w:t>);</w:t>
      </w:r>
    </w:p>
    <w:p w:rsidR="00251C4B" w:rsidRDefault="00251C4B" w:rsidP="0025240E">
      <w:pPr>
        <w:pStyle w:val="Listenabsatz"/>
        <w:numPr>
          <w:ilvl w:val="0"/>
          <w:numId w:val="3"/>
        </w:numPr>
        <w:ind w:left="1134" w:hanging="708"/>
        <w:rPr>
          <w:lang w:val="ru-RU"/>
        </w:rPr>
      </w:pPr>
      <w:proofErr w:type="spellStart"/>
      <w:r w:rsidRPr="00251C4B">
        <w:rPr>
          <w:lang w:val="ru-RU"/>
        </w:rPr>
        <w:t>Клипирование</w:t>
      </w:r>
      <w:proofErr w:type="spellEnd"/>
      <w:r w:rsidRPr="00251C4B">
        <w:rPr>
          <w:lang w:val="ru-RU"/>
        </w:rPr>
        <w:t xml:space="preserve"> и пересечение;</w:t>
      </w:r>
    </w:p>
    <w:p w:rsidR="00251C4B" w:rsidRDefault="00251C4B" w:rsidP="0025240E">
      <w:pPr>
        <w:pStyle w:val="Listenabsatz"/>
        <w:numPr>
          <w:ilvl w:val="0"/>
          <w:numId w:val="3"/>
        </w:numPr>
        <w:ind w:left="1134" w:hanging="708"/>
        <w:rPr>
          <w:lang w:val="ru-RU"/>
        </w:rPr>
      </w:pPr>
      <w:r w:rsidRPr="00251C4B">
        <w:rPr>
          <w:lang w:val="ru-RU"/>
        </w:rPr>
        <w:t>Захват иглы и прошивание тканей;</w:t>
      </w:r>
    </w:p>
    <w:p w:rsidR="00251C4B" w:rsidRDefault="002D59C9" w:rsidP="0025240E">
      <w:pPr>
        <w:pStyle w:val="Listenabsatz"/>
        <w:numPr>
          <w:ilvl w:val="0"/>
          <w:numId w:val="3"/>
        </w:numPr>
        <w:ind w:left="1134" w:hanging="708"/>
        <w:rPr>
          <w:lang w:val="ru-RU"/>
        </w:rPr>
      </w:pPr>
      <w:r>
        <w:rPr>
          <w:lang w:val="ru-RU"/>
        </w:rPr>
        <w:t>Н</w:t>
      </w:r>
      <w:r w:rsidR="00251C4B" w:rsidRPr="00251C4B">
        <w:rPr>
          <w:lang w:val="ru-RU"/>
        </w:rPr>
        <w:t xml:space="preserve">аложение </w:t>
      </w:r>
      <w:proofErr w:type="spellStart"/>
      <w:r w:rsidR="00251C4B" w:rsidRPr="00251C4B">
        <w:rPr>
          <w:lang w:val="ru-RU"/>
        </w:rPr>
        <w:t>эндопетли</w:t>
      </w:r>
      <w:proofErr w:type="spellEnd"/>
      <w:r w:rsidR="00251C4B" w:rsidRPr="00251C4B">
        <w:rPr>
          <w:lang w:val="ru-RU"/>
        </w:rPr>
        <w:t xml:space="preserve"> (</w:t>
      </w:r>
      <w:r w:rsidR="0025240E">
        <w:rPr>
          <w:lang w:val="ru-RU"/>
        </w:rPr>
        <w:t xml:space="preserve">с </w:t>
      </w:r>
      <w:r>
        <w:rPr>
          <w:lang w:val="ru-RU"/>
        </w:rPr>
        <w:t>предварительн</w:t>
      </w:r>
      <w:r w:rsidR="0025240E">
        <w:rPr>
          <w:lang w:val="ru-RU"/>
        </w:rPr>
        <w:t>ым</w:t>
      </w:r>
      <w:r>
        <w:rPr>
          <w:lang w:val="ru-RU"/>
        </w:rPr>
        <w:t xml:space="preserve"> сформированным </w:t>
      </w:r>
      <w:r w:rsidR="00251C4B" w:rsidRPr="00251C4B">
        <w:rPr>
          <w:lang w:val="ru-RU"/>
        </w:rPr>
        <w:t xml:space="preserve">узлом </w:t>
      </w:r>
      <w:proofErr w:type="spellStart"/>
      <w:r w:rsidR="00251C4B" w:rsidRPr="00251C4B">
        <w:rPr>
          <w:lang w:val="ru-RU"/>
        </w:rPr>
        <w:t>Р</w:t>
      </w:r>
      <w:r>
        <w:rPr>
          <w:lang w:val="ru-RU"/>
        </w:rPr>
        <w:t>ё</w:t>
      </w:r>
      <w:r w:rsidR="00251C4B" w:rsidRPr="00251C4B">
        <w:rPr>
          <w:lang w:val="ru-RU"/>
        </w:rPr>
        <w:t>дера</w:t>
      </w:r>
      <w:proofErr w:type="spellEnd"/>
      <w:r w:rsidR="00251C4B" w:rsidRPr="00251C4B">
        <w:rPr>
          <w:lang w:val="ru-RU"/>
        </w:rPr>
        <w:t>);</w:t>
      </w:r>
    </w:p>
    <w:p w:rsidR="00251C4B" w:rsidRDefault="00251C4B" w:rsidP="0025240E">
      <w:pPr>
        <w:pStyle w:val="Listenabsatz"/>
        <w:numPr>
          <w:ilvl w:val="0"/>
          <w:numId w:val="3"/>
        </w:numPr>
        <w:ind w:left="1134" w:hanging="708"/>
        <w:rPr>
          <w:lang w:val="ru-RU"/>
        </w:rPr>
      </w:pPr>
      <w:r>
        <w:rPr>
          <w:lang w:val="ru-RU"/>
        </w:rPr>
        <w:t>Экстракорпоральный</w:t>
      </w:r>
      <w:r w:rsidRPr="00251C4B">
        <w:rPr>
          <w:lang w:val="ru-RU"/>
        </w:rPr>
        <w:t xml:space="preserve"> шов;</w:t>
      </w:r>
    </w:p>
    <w:p w:rsidR="00251C4B" w:rsidRDefault="00251C4B" w:rsidP="0025240E">
      <w:pPr>
        <w:pStyle w:val="Listenabsatz"/>
        <w:numPr>
          <w:ilvl w:val="0"/>
          <w:numId w:val="3"/>
        </w:numPr>
        <w:ind w:left="1134" w:hanging="708"/>
        <w:rPr>
          <w:lang w:val="ru-RU"/>
        </w:rPr>
      </w:pPr>
      <w:r w:rsidRPr="00251C4B">
        <w:rPr>
          <w:lang w:val="ru-RU"/>
        </w:rPr>
        <w:t>Узлов</w:t>
      </w:r>
      <w:r>
        <w:rPr>
          <w:lang w:val="ru-RU"/>
        </w:rPr>
        <w:t xml:space="preserve">ой </w:t>
      </w:r>
      <w:proofErr w:type="spellStart"/>
      <w:r>
        <w:rPr>
          <w:lang w:val="ru-RU"/>
        </w:rPr>
        <w:t>интракорпоральный</w:t>
      </w:r>
      <w:proofErr w:type="spellEnd"/>
      <w:r w:rsidRPr="00251C4B">
        <w:rPr>
          <w:lang w:val="ru-RU"/>
        </w:rPr>
        <w:t xml:space="preserve"> шов;</w:t>
      </w:r>
    </w:p>
    <w:p w:rsidR="002D59C9" w:rsidRDefault="00251C4B" w:rsidP="0025240E">
      <w:pPr>
        <w:pStyle w:val="Listenabsatz"/>
        <w:numPr>
          <w:ilvl w:val="0"/>
          <w:numId w:val="3"/>
        </w:numPr>
        <w:ind w:left="1134" w:hanging="708"/>
        <w:rPr>
          <w:lang w:val="ru-RU"/>
        </w:rPr>
      </w:pPr>
      <w:r w:rsidRPr="00181CFF">
        <w:rPr>
          <w:lang w:val="ru-RU"/>
        </w:rPr>
        <w:t xml:space="preserve">Непрерывный </w:t>
      </w:r>
      <w:proofErr w:type="spellStart"/>
      <w:r w:rsidRPr="00181CFF">
        <w:rPr>
          <w:lang w:val="ru-RU"/>
        </w:rPr>
        <w:t>интракорпоральный</w:t>
      </w:r>
      <w:proofErr w:type="spellEnd"/>
      <w:r w:rsidRPr="00181CFF">
        <w:rPr>
          <w:lang w:val="ru-RU"/>
        </w:rPr>
        <w:t xml:space="preserve"> шов.</w:t>
      </w:r>
    </w:p>
    <w:sectPr w:rsidR="002D59C9" w:rsidSect="00181CFF">
      <w:pgSz w:w="11900" w:h="16840"/>
      <w:pgMar w:top="1134" w:right="985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2FB"/>
    <w:multiLevelType w:val="multilevel"/>
    <w:tmpl w:val="A9D24FB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E76122"/>
    <w:multiLevelType w:val="hybridMultilevel"/>
    <w:tmpl w:val="363CFE9E"/>
    <w:lvl w:ilvl="0" w:tplc="035086D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D236F"/>
    <w:multiLevelType w:val="multilevel"/>
    <w:tmpl w:val="B34628D4"/>
    <w:lvl w:ilvl="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6CF"/>
    <w:multiLevelType w:val="hybridMultilevel"/>
    <w:tmpl w:val="38DE010A"/>
    <w:lvl w:ilvl="0" w:tplc="04070015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0369D"/>
    <w:multiLevelType w:val="hybridMultilevel"/>
    <w:tmpl w:val="B34628D4"/>
    <w:lvl w:ilvl="0" w:tplc="36C6C234">
      <w:start w:val="1"/>
      <w:numFmt w:val="decimal"/>
      <w:lvlText w:val="2.1.%1."/>
      <w:lvlJc w:val="left"/>
      <w:pPr>
        <w:ind w:left="71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9" w:hanging="360"/>
      </w:pPr>
    </w:lvl>
    <w:lvl w:ilvl="2" w:tplc="0407001B" w:tentative="1">
      <w:start w:val="1"/>
      <w:numFmt w:val="lowerRoman"/>
      <w:lvlText w:val="%3."/>
      <w:lvlJc w:val="right"/>
      <w:pPr>
        <w:ind w:left="2159" w:hanging="180"/>
      </w:pPr>
    </w:lvl>
    <w:lvl w:ilvl="3" w:tplc="0407000F" w:tentative="1">
      <w:start w:val="1"/>
      <w:numFmt w:val="decimal"/>
      <w:lvlText w:val="%4."/>
      <w:lvlJc w:val="left"/>
      <w:pPr>
        <w:ind w:left="2879" w:hanging="360"/>
      </w:pPr>
    </w:lvl>
    <w:lvl w:ilvl="4" w:tplc="04070019" w:tentative="1">
      <w:start w:val="1"/>
      <w:numFmt w:val="lowerLetter"/>
      <w:lvlText w:val="%5."/>
      <w:lvlJc w:val="left"/>
      <w:pPr>
        <w:ind w:left="3599" w:hanging="360"/>
      </w:pPr>
    </w:lvl>
    <w:lvl w:ilvl="5" w:tplc="0407001B" w:tentative="1">
      <w:start w:val="1"/>
      <w:numFmt w:val="lowerRoman"/>
      <w:lvlText w:val="%6."/>
      <w:lvlJc w:val="right"/>
      <w:pPr>
        <w:ind w:left="4319" w:hanging="180"/>
      </w:pPr>
    </w:lvl>
    <w:lvl w:ilvl="6" w:tplc="0407000F" w:tentative="1">
      <w:start w:val="1"/>
      <w:numFmt w:val="decimal"/>
      <w:lvlText w:val="%7."/>
      <w:lvlJc w:val="left"/>
      <w:pPr>
        <w:ind w:left="5039" w:hanging="360"/>
      </w:pPr>
    </w:lvl>
    <w:lvl w:ilvl="7" w:tplc="04070019" w:tentative="1">
      <w:start w:val="1"/>
      <w:numFmt w:val="lowerLetter"/>
      <w:lvlText w:val="%8."/>
      <w:lvlJc w:val="left"/>
      <w:pPr>
        <w:ind w:left="5759" w:hanging="360"/>
      </w:pPr>
    </w:lvl>
    <w:lvl w:ilvl="8" w:tplc="0407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4B"/>
    <w:rsid w:val="0004386B"/>
    <w:rsid w:val="000A3A29"/>
    <w:rsid w:val="00181CFF"/>
    <w:rsid w:val="00251C4B"/>
    <w:rsid w:val="0025240E"/>
    <w:rsid w:val="002D59C9"/>
    <w:rsid w:val="006049A7"/>
    <w:rsid w:val="0083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045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1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1892</Characters>
  <Application>Microsoft Macintosh Word</Application>
  <DocSecurity>0</DocSecurity>
  <Lines>15</Lines>
  <Paragraphs>4</Paragraphs>
  <ScaleCrop>false</ScaleCrop>
  <Company>TOPFER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Gorshkov</dc:creator>
  <cp:keywords/>
  <dc:description/>
  <cp:lastModifiedBy>Maxim Gorshkov</cp:lastModifiedBy>
  <cp:revision>4</cp:revision>
  <dcterms:created xsi:type="dcterms:W3CDTF">2018-03-03T13:03:00Z</dcterms:created>
  <dcterms:modified xsi:type="dcterms:W3CDTF">2018-11-27T17:32:00Z</dcterms:modified>
</cp:coreProperties>
</file>